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04E9" w14:textId="77777777" w:rsidR="00DC6060" w:rsidRPr="00881C81" w:rsidRDefault="00DC6060" w:rsidP="00881C81">
      <w:pPr>
        <w:rPr>
          <w:b/>
          <w:sz w:val="16"/>
        </w:rPr>
      </w:pPr>
      <w:bookmarkStart w:id="0" w:name="_GoBack"/>
      <w:bookmarkEnd w:id="0"/>
    </w:p>
    <w:p w14:paraId="1C7DF56F" w14:textId="1E96E5C7" w:rsidR="00EA10B8" w:rsidRDefault="00453C2A" w:rsidP="000D4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UPITNIK ZA RODITELJE</w:t>
      </w:r>
    </w:p>
    <w:p w14:paraId="1DF9B3C6" w14:textId="77777777" w:rsidR="00A03087" w:rsidRPr="00881C81" w:rsidRDefault="00A03087" w:rsidP="000D4A05">
      <w:pPr>
        <w:jc w:val="center"/>
        <w:rPr>
          <w:b/>
          <w:szCs w:val="28"/>
        </w:rPr>
      </w:pPr>
    </w:p>
    <w:p w14:paraId="48BDFE51" w14:textId="0B4FA089" w:rsidR="002258FA" w:rsidRPr="00ED1C5E" w:rsidRDefault="00A03087" w:rsidP="00881C81">
      <w:pPr>
        <w:spacing w:line="276" w:lineRule="auto"/>
        <w:rPr>
          <w:rFonts w:asciiTheme="minorHAnsi" w:hAnsiTheme="minorHAnsi" w:cstheme="minorHAnsi"/>
          <w:b/>
          <w:sz w:val="16"/>
          <w:szCs w:val="22"/>
          <w:lang w:eastAsia="en-US"/>
        </w:rPr>
      </w:pPr>
      <w:r w:rsidRPr="00A03087">
        <w:rPr>
          <w:rFonts w:asciiTheme="minorHAnsi" w:hAnsiTheme="minorHAnsi" w:cstheme="minorHAnsi"/>
          <w:b/>
          <w:sz w:val="16"/>
          <w:szCs w:val="22"/>
          <w:lang w:eastAsia="en-US"/>
        </w:rPr>
        <w:t>NAKON OBRADE POD</w:t>
      </w:r>
      <w:r w:rsidRPr="00ED1C5E">
        <w:rPr>
          <w:rFonts w:asciiTheme="minorHAnsi" w:hAnsiTheme="minorHAnsi" w:cstheme="minorHAnsi"/>
          <w:b/>
          <w:sz w:val="16"/>
          <w:szCs w:val="22"/>
          <w:lang w:eastAsia="en-US"/>
        </w:rPr>
        <w:t>ATAKA</w:t>
      </w:r>
      <w:r w:rsidRPr="00A03087">
        <w:rPr>
          <w:rFonts w:asciiTheme="minorHAnsi" w:hAnsiTheme="minorHAnsi" w:cstheme="minorHAnsi"/>
          <w:b/>
          <w:sz w:val="16"/>
          <w:szCs w:val="22"/>
          <w:lang w:eastAsia="en-US"/>
        </w:rPr>
        <w:t>, STRUČNI TIM VRTIĆA ĆE PRE</w:t>
      </w:r>
      <w:r w:rsidR="00881C81" w:rsidRPr="00ED1C5E">
        <w:rPr>
          <w:rFonts w:asciiTheme="minorHAnsi" w:hAnsiTheme="minorHAnsi" w:cstheme="minorHAnsi"/>
          <w:b/>
          <w:sz w:val="16"/>
          <w:szCs w:val="22"/>
          <w:lang w:eastAsia="en-US"/>
        </w:rPr>
        <w:t>MA POTREBI POZVATI RODITELJE NA</w:t>
      </w:r>
      <w:r w:rsidRPr="00A03087">
        <w:rPr>
          <w:rFonts w:asciiTheme="minorHAnsi" w:hAnsiTheme="minorHAnsi" w:cstheme="minorHAnsi"/>
          <w:b/>
          <w:sz w:val="16"/>
          <w:szCs w:val="22"/>
          <w:lang w:eastAsia="en-US"/>
        </w:rPr>
        <w:t xml:space="preserve"> </w:t>
      </w:r>
      <w:r w:rsidR="00ED1C5E" w:rsidRPr="00ED1C5E">
        <w:rPr>
          <w:rFonts w:asciiTheme="minorHAnsi" w:hAnsiTheme="minorHAnsi" w:cstheme="minorHAnsi"/>
          <w:b/>
          <w:sz w:val="16"/>
          <w:szCs w:val="22"/>
          <w:lang w:eastAsia="en-US"/>
        </w:rPr>
        <w:t xml:space="preserve">INICIJALNI </w:t>
      </w:r>
      <w:r w:rsidR="00881C81" w:rsidRPr="00ED1C5E">
        <w:rPr>
          <w:rFonts w:asciiTheme="minorHAnsi" w:hAnsiTheme="minorHAnsi" w:cstheme="minorHAnsi"/>
          <w:b/>
          <w:sz w:val="16"/>
          <w:szCs w:val="22"/>
          <w:lang w:eastAsia="en-US"/>
        </w:rPr>
        <w:t xml:space="preserve">RAZGOVOR UZ </w:t>
      </w:r>
      <w:r w:rsidRPr="00A03087">
        <w:rPr>
          <w:rFonts w:asciiTheme="minorHAnsi" w:hAnsiTheme="minorHAnsi" w:cstheme="minorHAnsi"/>
          <w:b/>
          <w:sz w:val="16"/>
          <w:szCs w:val="22"/>
          <w:lang w:eastAsia="en-US"/>
        </w:rPr>
        <w:t>PRISUSTVO DJETETA.</w:t>
      </w:r>
    </w:p>
    <w:p w14:paraId="13C65B01" w14:textId="77777777" w:rsidR="00881C81" w:rsidRPr="00881C81" w:rsidRDefault="00881C81" w:rsidP="00881C81">
      <w:pPr>
        <w:spacing w:line="276" w:lineRule="auto"/>
        <w:rPr>
          <w:rFonts w:asciiTheme="minorHAnsi" w:hAnsiTheme="minorHAnsi" w:cstheme="minorHAnsi"/>
          <w:b/>
          <w:sz w:val="6"/>
          <w:szCs w:val="22"/>
          <w:lang w:eastAsia="en-US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57"/>
        <w:gridCol w:w="744"/>
        <w:gridCol w:w="793"/>
        <w:gridCol w:w="2222"/>
        <w:gridCol w:w="695"/>
        <w:gridCol w:w="128"/>
        <w:gridCol w:w="845"/>
        <w:gridCol w:w="2281"/>
      </w:tblGrid>
      <w:tr w:rsidR="00317F41" w:rsidRPr="00BA783D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3BAD3CE0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</w:t>
            </w:r>
            <w:r w:rsidR="00453C2A">
              <w:rPr>
                <w:rFonts w:asciiTheme="minorHAnsi" w:hAnsiTheme="minorHAnsi" w:cstheme="minorHAnsi"/>
                <w:sz w:val="20"/>
                <w:szCs w:val="20"/>
              </w:rPr>
              <w:t>BIVALIŠTE – ULICA, BROJ*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BA783D" w:rsidRDefault="002F0384" w:rsidP="00A2420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BA783D" w:rsidRDefault="002F0384" w:rsidP="001805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BA783D" w:rsidRDefault="002F0384" w:rsidP="001805DA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BA783D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</w:t>
            </w:r>
            <w:r w:rsidR="002F0384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317F41" w:rsidRPr="00BA783D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5DE784C9" w14:textId="25FC16AD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17F41" w:rsidRPr="00BA783D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5BC3954A" w:rsidR="00317F41" w:rsidRPr="00BA783D" w:rsidRDefault="00317F41" w:rsidP="00317F41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BA783D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BA783D" w:rsidRDefault="00317F41" w:rsidP="00317F41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962DB1"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A1314B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317F41" w:rsidRPr="00BA783D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BA783D" w:rsidRDefault="00317F41" w:rsidP="00317F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07AC1777" w:rsidR="00317F41" w:rsidRPr="00BA783D" w:rsidRDefault="00881C8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VRIJEME DJE</w:t>
            </w:r>
            <w:r w:rsidR="006D391D">
              <w:rPr>
                <w:rFonts w:asciiTheme="minorHAnsi" w:hAnsiTheme="minorHAnsi" w:cstheme="minorHAnsi"/>
                <w:sz w:val="20"/>
                <w:szCs w:val="20"/>
              </w:rPr>
              <w:t xml:space="preserve">TETOVOG </w:t>
            </w:r>
            <w:r w:rsidR="00317F41" w:rsidRPr="00BA783D">
              <w:rPr>
                <w:rFonts w:asciiTheme="minorHAnsi" w:hAnsiTheme="minorHAnsi" w:cstheme="minorHAnsi"/>
                <w:sz w:val="20"/>
                <w:szCs w:val="20"/>
              </w:rPr>
              <w:t>BORAVKA U ODGOJNOJ SKUPINI TIJEKOM GODINE</w:t>
            </w:r>
            <w:r w:rsidR="007D4E1A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18F6668" w14:textId="6751F448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6D2DA05D" w14:textId="26433C17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BA783D" w:rsidRDefault="00805CB4"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3"/>
        <w:gridCol w:w="3179"/>
        <w:gridCol w:w="8"/>
        <w:gridCol w:w="2396"/>
        <w:gridCol w:w="728"/>
        <w:gridCol w:w="3323"/>
      </w:tblGrid>
      <w:tr w:rsidR="00D8479A" w:rsidRPr="00BA783D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Default="00D8479A" w:rsidP="007116F3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>, neuropedijatra, logopeda, rehabilitatora,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3806EDCE" w14:textId="27768B49" w:rsidR="00D8479A" w:rsidRDefault="00D8479A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D8479A" w:rsidRPr="00C8512D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5DAF6C92"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*(teškoće u razvoju, zdravstvene teškoće i neurološka oštećenja, kronične bolesti, eliminacijska prehrana, rizično ponašanje</w:t>
            </w:r>
            <w:r w:rsidR="00975F33">
              <w:rPr>
                <w:rFonts w:asciiTheme="minorHAnsi" w:hAnsiTheme="minorHAnsi" w:cstheme="minorHAnsi"/>
                <w:sz w:val="14"/>
                <w:szCs w:val="20"/>
              </w:rPr>
              <w:t>, alergije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0E4CDFED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</w:t>
            </w:r>
            <w:r w:rsidR="00975F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alergije/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deficit pa</w:t>
            </w:r>
            <w:r w:rsidR="00975F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žnje-hiperaktivni poremećaj   </w:t>
            </w:r>
          </w:p>
          <w:p w14:paraId="37C82196" w14:textId="1ADF3A49"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52752D0C" w:rsidR="00861787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Centra za socijalnu skrb   /    </w:t>
            </w:r>
            <w:r w:rsidR="00975F33">
              <w:rPr>
                <w:rFonts w:asciiTheme="minorHAnsi" w:hAnsiTheme="minorHAnsi" w:cstheme="minorHAnsi"/>
                <w:b/>
                <w:sz w:val="18"/>
                <w:szCs w:val="18"/>
              </w:rPr>
              <w:t>Rješenje HZZO</w:t>
            </w:r>
          </w:p>
          <w:p w14:paraId="5CBEC6B3" w14:textId="07BAAA72"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BA783D" w:rsidRDefault="003C2849">
      <w:bookmarkStart w:id="1" w:name="_Hlk37334084"/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8"/>
        <w:gridCol w:w="2248"/>
        <w:gridCol w:w="318"/>
        <w:gridCol w:w="1125"/>
        <w:gridCol w:w="268"/>
        <w:gridCol w:w="1123"/>
        <w:gridCol w:w="527"/>
        <w:gridCol w:w="3960"/>
      </w:tblGrid>
      <w:tr w:rsidR="00B30F26" w:rsidRPr="00BA783D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1"/>
          <w:p w14:paraId="08D54206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392"/>
          </w:p>
        </w:tc>
        <w:tc>
          <w:tcPr>
            <w:tcW w:w="4720" w:type="pct"/>
            <w:gridSpan w:val="7"/>
          </w:tcPr>
          <w:p w14:paraId="42D9AC6D" w14:textId="4331DB90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F26" w:rsidRPr="00BA783D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500"/>
            <w:bookmarkEnd w:id="2"/>
          </w:p>
        </w:tc>
        <w:tc>
          <w:tcPr>
            <w:tcW w:w="4720" w:type="pct"/>
            <w:gridSpan w:val="7"/>
          </w:tcPr>
          <w:p w14:paraId="47E8453B" w14:textId="1177825D"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3"/>
      <w:tr w:rsidR="00B30F26" w:rsidRPr="00BA783D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4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4"/>
      <w:tr w:rsidR="00B30F26" w:rsidRPr="00BA783D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38E881A" w14:textId="77777777"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5FC2C92F" w14:textId="6E23E1AB"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3E527248"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  <w:r w:rsidR="00975F33">
              <w:rPr>
                <w:rFonts w:asciiTheme="minorHAnsi" w:hAnsiTheme="minorHAnsi"/>
                <w:sz w:val="14"/>
              </w:rPr>
              <w:t>)</w:t>
            </w:r>
          </w:p>
          <w:p w14:paraId="504347EE" w14:textId="00A52666"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65992C28" w14:textId="77777777"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5A21EBBC"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5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="00975F33">
              <w:rPr>
                <w:rFonts w:asciiTheme="minorHAnsi" w:hAnsiTheme="minorHAnsi" w:cstheme="minorHAnsi"/>
                <w:b/>
                <w:sz w:val="20"/>
                <w:szCs w:val="20"/>
              </w:rPr>
              <w:t>samo ide na WC ili tutu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5"/>
          </w:p>
        </w:tc>
      </w:tr>
      <w:tr w:rsidR="00B30F26" w:rsidRPr="00BA783D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6" w:name="_Hlk37343319"/>
          </w:p>
        </w:tc>
        <w:tc>
          <w:tcPr>
            <w:tcW w:w="4720" w:type="pct"/>
            <w:gridSpan w:val="7"/>
          </w:tcPr>
          <w:p w14:paraId="0EA51D11" w14:textId="584C0B49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UKOLIKO JE DIJETE O</w:t>
            </w:r>
            <w:r w:rsidR="00975F33">
              <w:rPr>
                <w:rFonts w:asciiTheme="minorHAnsi" w:hAnsiTheme="minorHAnsi" w:cstheme="minorHAnsi"/>
                <w:bCs/>
                <w:sz w:val="20"/>
                <w:szCs w:val="20"/>
              </w:rPr>
              <w:t>DVIKNUTO OD PELENA, DOGAĐA LI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6"/>
      <w:tr w:rsidR="00B30F26" w:rsidRPr="00BA783D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B30F26" w:rsidRDefault="009F1934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40"/>
        <w:gridCol w:w="2210"/>
        <w:gridCol w:w="989"/>
        <w:gridCol w:w="8"/>
        <w:gridCol w:w="270"/>
        <w:gridCol w:w="1342"/>
        <w:gridCol w:w="916"/>
        <w:gridCol w:w="663"/>
        <w:gridCol w:w="3199"/>
      </w:tblGrid>
      <w:tr w:rsidR="00D74B77" w:rsidRPr="00BA783D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EBF517D" w14:textId="41D58712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3E9C803" w14:textId="77777777"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A57809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D74B77" w:rsidRPr="00BA783D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4B095E37"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DA87D81" w14:textId="77777777"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D629C6" w:rsidRPr="00BA783D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BA783D" w:rsidRDefault="00D629C6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D629C6" w:rsidRPr="00BA783D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BA783D" w:rsidRDefault="00D629C6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77F04B4B" w14:textId="4C3E13CF" w:rsidR="00D629C6" w:rsidRPr="00BA783D" w:rsidRDefault="00D629C6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D629C6" w:rsidRPr="00BA783D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D629C6" w:rsidRPr="00BA783D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30446AB4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uto brum brum,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D629C6" w:rsidRPr="00BA783D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BA783D" w:rsidRDefault="00D629C6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BA783D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D629C6" w:rsidRPr="00BA783D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BA783D" w:rsidRDefault="001D0EDB" w:rsidP="0047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BA783D" w:rsidRDefault="001D0EDB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BA783D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BA783D" w:rsidRDefault="001D0EDB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</w:t>
            </w:r>
            <w:r w:rsidR="008146F8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povremeno   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/   često</w:t>
            </w:r>
          </w:p>
        </w:tc>
      </w:tr>
      <w:tr w:rsidR="001D0EDB" w:rsidRPr="00BA783D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475A30" w:rsidRDefault="001D0EDB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1D0EDB" w:rsidRPr="00BA783D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814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BA783D" w:rsidRDefault="001D0EDB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7181541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0EDB" w:rsidRPr="00BA783D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Default="001D0EDB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BA783D" w:rsidRDefault="001D0EDB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BA783D" w:rsidRDefault="001D0EDB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00BA289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19174" w14:textId="77777777" w:rsidR="00E471A9" w:rsidRPr="00BA783D" w:rsidRDefault="00E471A9">
      <w:r w:rsidRPr="00BA783D"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78"/>
        <w:gridCol w:w="9559"/>
      </w:tblGrid>
      <w:tr w:rsidR="0025230E" w:rsidRPr="00BA783D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14:paraId="1D86F71B" w14:textId="77777777"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003E1B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14:paraId="5D47A554" w14:textId="77777777"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14:paraId="0E4CBA2A" w14:textId="0A18FBA2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14:paraId="51D91076" w14:textId="4297EE4C"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5230E" w:rsidRPr="00BA783D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25230E" w:rsidRPr="00BA783D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shd w:val="clear" w:color="auto" w:fill="auto"/>
          </w:tcPr>
          <w:p w14:paraId="30A27AA3" w14:textId="3A2A37DC" w:rsidR="0025230E" w:rsidRPr="00507EAB" w:rsidRDefault="003E2370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="00B30972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230E"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5230E" w:rsidRPr="00BA783D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123031B5" w:rsidR="0025230E" w:rsidRPr="00BA783D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4B9E5143" w14:textId="2265DB28" w:rsidR="00005D76" w:rsidRPr="002D5700" w:rsidRDefault="00005D76" w:rsidP="00B73212">
      <w:pPr>
        <w:jc w:val="both"/>
        <w:rPr>
          <w:sz w:val="10"/>
        </w:rPr>
      </w:pPr>
    </w:p>
    <w:p w14:paraId="41BD54EC" w14:textId="69F79F68" w:rsidR="00A03087" w:rsidRDefault="00A03087" w:rsidP="00881C81">
      <w:pPr>
        <w:pStyle w:val="Tijeloteksta2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81C81" w14:paraId="2A895900" w14:textId="77777777" w:rsidTr="002D5700">
        <w:tc>
          <w:tcPr>
            <w:tcW w:w="9911" w:type="dxa"/>
            <w:tcBorders>
              <w:top w:val="single" w:sz="24" w:space="0" w:color="auto"/>
              <w:bottom w:val="single" w:sz="24" w:space="0" w:color="auto"/>
            </w:tcBorders>
          </w:tcPr>
          <w:p w14:paraId="26F8EC8B" w14:textId="77777777" w:rsidR="00881C81" w:rsidRDefault="00881C81" w:rsidP="00A03087">
            <w:pPr>
              <w:pStyle w:val="Tijeloteksta2"/>
              <w:spacing w:line="276" w:lineRule="auto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  <w:p w14:paraId="457CD9E6" w14:textId="4DEC726B" w:rsidR="00881C81" w:rsidRDefault="00881C81" w:rsidP="00881C81">
            <w:pPr>
              <w:pStyle w:val="Tijeloteksta2"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O</w:t>
            </w:r>
            <w:r w:rsidRPr="00BA783D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bzirom na epidemiološku situaciju i mjere koje se poduzimaju radi suzb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ijanja širenja virusa COVID-19</w:t>
            </w:r>
            <w:r w:rsidRPr="00BA783D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, inicijalni razgovor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roditelja/skrbnika uz nazočnost djeteta sa stručnim timom vrtića,</w:t>
            </w:r>
            <w:r w:rsidRPr="00BA783D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provest će se (uz poštovanje svih propisanih mje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ra) prije potpisivanja ugovora</w:t>
            </w:r>
            <w:r w:rsidR="006D391D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. Inicijalni razgovor će se provesti</w:t>
            </w:r>
            <w:r w:rsidR="00ED1C5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sključivo</w:t>
            </w:r>
            <w:r w:rsidR="00ED1C5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ako </w:t>
            </w:r>
            <w:r w:rsidRPr="00BA783D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stručni tim dječjeg vrtića na osnovu gore navedenog procijeni da je to neophodno radi uključivanja djeteta u primjereni program te 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određivanja vremenske strukture </w:t>
            </w:r>
            <w:r w:rsidRPr="00BA783D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programa i pripreme materijalnog okruženja.</w:t>
            </w:r>
          </w:p>
          <w:p w14:paraId="40BCEAD2" w14:textId="112EA501" w:rsidR="00881C81" w:rsidRDefault="00881C81" w:rsidP="00A03087">
            <w:pPr>
              <w:pStyle w:val="Tijeloteksta2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</w:pPr>
          </w:p>
        </w:tc>
      </w:tr>
    </w:tbl>
    <w:p w14:paraId="20E9E7B9" w14:textId="083C635F" w:rsidR="00A03087" w:rsidRPr="008421ED" w:rsidRDefault="00A03087" w:rsidP="00A03087">
      <w:pPr>
        <w:pStyle w:val="Tijeloteksta2"/>
        <w:spacing w:line="276" w:lineRule="auto"/>
        <w:rPr>
          <w:rFonts w:asciiTheme="minorHAnsi" w:hAnsiTheme="minorHAnsi" w:cstheme="minorHAnsi"/>
          <w:sz w:val="40"/>
          <w:szCs w:val="22"/>
          <w:lang w:val="hr-HR" w:eastAsia="en-US"/>
        </w:rPr>
      </w:pPr>
    </w:p>
    <w:p w14:paraId="45F29577" w14:textId="103E2104" w:rsidR="00EE79E0" w:rsidRPr="002D5700" w:rsidRDefault="00EE79E0" w:rsidP="00E951E3">
      <w:pPr>
        <w:pStyle w:val="Tijeloteksta2"/>
        <w:rPr>
          <w:rFonts w:asciiTheme="minorHAnsi" w:hAnsiTheme="minorHAnsi" w:cstheme="minorHAnsi"/>
          <w:spacing w:val="-3"/>
          <w:sz w:val="2"/>
          <w:szCs w:val="22"/>
          <w:lang w:val="hr-HR"/>
        </w:rPr>
      </w:pPr>
    </w:p>
    <w:p w14:paraId="3D3D002F" w14:textId="0C84FD88" w:rsidR="00E951E3" w:rsidRPr="00453C2A" w:rsidRDefault="00E951E3" w:rsidP="00453C2A">
      <w:pPr>
        <w:pStyle w:val="Tijeloteksta2"/>
        <w:rPr>
          <w:rFonts w:asciiTheme="minorHAnsi" w:hAnsiTheme="minorHAnsi" w:cstheme="minorHAnsi"/>
          <w:spacing w:val="-3"/>
          <w:sz w:val="22"/>
          <w:szCs w:val="22"/>
          <w:u w:val="single"/>
          <w:lang w:val="hr-HR"/>
        </w:rPr>
      </w:pPr>
      <w:r w:rsidRPr="00453C2A">
        <w:rPr>
          <w:rFonts w:asciiTheme="minorHAnsi" w:hAnsiTheme="minorHAnsi" w:cstheme="minorHAnsi"/>
          <w:spacing w:val="-3"/>
          <w:sz w:val="22"/>
          <w:szCs w:val="22"/>
          <w:u w:val="single"/>
          <w:lang w:val="hr-HR"/>
        </w:rPr>
        <w:t>PRIJE SKLAPANJA UGOVORA RODITELJ/SKRBNIK OBVEZAN JE DJEČJEM VRTIĆU DOSTAVITI:</w:t>
      </w:r>
    </w:p>
    <w:p w14:paraId="441E884F" w14:textId="7A3E7911" w:rsidR="00EE79E0" w:rsidRPr="002D5700" w:rsidRDefault="00EE79E0" w:rsidP="00A03087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12"/>
          <w:szCs w:val="22"/>
          <w:lang w:val="hr-HR"/>
        </w:rPr>
      </w:pPr>
    </w:p>
    <w:p w14:paraId="044629C0" w14:textId="5E055C56" w:rsidR="00E951E3" w:rsidRDefault="00E951E3" w:rsidP="00A03087">
      <w:pPr>
        <w:pStyle w:val="Tijeloteksta2"/>
        <w:numPr>
          <w:ilvl w:val="0"/>
          <w:numId w:val="28"/>
        </w:numPr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presliku Iskaznice imunizacije djet</w:t>
      </w:r>
      <w:r w:rsidR="00453C2A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eta (podaci o procijepljenosti)</w:t>
      </w:r>
    </w:p>
    <w:p w14:paraId="15EA3E3B" w14:textId="77777777" w:rsidR="00EE79E0" w:rsidRPr="002D5700" w:rsidRDefault="00EE79E0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6"/>
          <w:szCs w:val="22"/>
          <w:lang w:val="hr-HR"/>
        </w:rPr>
      </w:pPr>
    </w:p>
    <w:p w14:paraId="176DDFB3" w14:textId="506A6CBF" w:rsidR="002D5700" w:rsidRPr="002D5700" w:rsidRDefault="00E951E3" w:rsidP="002D5700">
      <w:pPr>
        <w:pStyle w:val="Tijeloteksta2"/>
        <w:numPr>
          <w:ilvl w:val="0"/>
          <w:numId w:val="28"/>
        </w:numPr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za djecu s posebnim odgojno-obrazovnim potrebama (teškoće u razvoju, zdravstvene teškoće i neurološka oštećenja, kronične bolesti, eliminacijska </w:t>
      </w:r>
      <w:r w:rsidR="002D5700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prehrana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) svu relevantnu dokumentaciju za utvrđivanje potreba i statusa djeteta (nalaz i mišljenje Jedinstvenog tijela vještačenja, </w:t>
      </w:r>
      <w:r w:rsidR="006D1A52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rješenje </w:t>
      </w:r>
      <w:r w:rsidR="00AD21B5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Hrvatskog zavoda za zdravstveno osiguranje</w:t>
      </w:r>
      <w:r w:rsidR="006D1A52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, 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nalaz i mišljenje specijaliziranih ustanova, </w:t>
      </w:r>
      <w:r w:rsidR="0079261A"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Rješenje 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Centra za socijalnu skrb, mišljenje stručnog tima dječjeg vrtića, odnosno individualizirani odgojno-obrazovni program ukoliko je dijete prethodno pohađalo dječji vrtić</w:t>
      </w:r>
      <w:r w:rsidR="002D5700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, medicinsku dokumentaciju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).</w:t>
      </w:r>
    </w:p>
    <w:p w14:paraId="4DFE916F" w14:textId="3078B5DE" w:rsidR="00EE79E0" w:rsidRPr="006D1A52" w:rsidRDefault="00EE79E0" w:rsidP="00A05AC6">
      <w:pPr>
        <w:jc w:val="both"/>
        <w:rPr>
          <w:rFonts w:asciiTheme="minorHAnsi" w:hAnsiTheme="minorHAnsi" w:cstheme="minorHAnsi"/>
          <w:spacing w:val="-3"/>
          <w:sz w:val="6"/>
          <w:szCs w:val="20"/>
        </w:rPr>
      </w:pPr>
    </w:p>
    <w:p w14:paraId="21E5D440" w14:textId="03A7DEB3" w:rsidR="008421ED" w:rsidRDefault="008421ED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A173651" w14:textId="77777777" w:rsidR="008421ED" w:rsidRDefault="008421ED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4E58AA3" w14:textId="5A461774" w:rsidR="00E951E3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</w:p>
    <w:p w14:paraId="64CF6223" w14:textId="48E36153" w:rsidR="00EE79E0" w:rsidRDefault="00E951E3" w:rsidP="002D5700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Prihvaćam da u slučaju navođenja neistinitih podataka u zahtjevu ili prilaganja nevjerodostojne dokumentacije dječji vrtić zadržava pravo promjene ugovora.</w:t>
      </w:r>
    </w:p>
    <w:p w14:paraId="56198125" w14:textId="77777777" w:rsidR="002D5700" w:rsidRPr="002D5700" w:rsidRDefault="002D5700" w:rsidP="002D5700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2AB10856" w14:textId="55BC3CF1" w:rsidR="00E951E3" w:rsidRPr="00BA783D" w:rsidRDefault="002D5700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>
        <w:rPr>
          <w:spacing w:val="-3"/>
        </w:rPr>
        <w:t xml:space="preserve">U Trogiru, dana  ____________                 </w:t>
      </w:r>
      <w:r w:rsidR="00E951E3" w:rsidRPr="00BA783D">
        <w:rPr>
          <w:spacing w:val="-3"/>
        </w:rPr>
        <w:t xml:space="preserve">Potpis podnositelja zahtjeva </w:t>
      </w:r>
      <w:r>
        <w:rPr>
          <w:spacing w:val="-3"/>
          <w:u w:val="single"/>
        </w:rPr>
        <w:t>___________________________</w:t>
      </w:r>
    </w:p>
    <w:p w14:paraId="0645C537" w14:textId="70218379" w:rsidR="000A61FA" w:rsidRPr="00BA783D" w:rsidRDefault="000A61F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0A61FA" w:rsidRPr="00BA783D" w:rsidSect="00005D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3678B" w16cex:dateUtc="2020-05-23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E36D0F" w16cid:durableId="227367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FCE5F" w14:textId="77777777" w:rsidR="00E46313" w:rsidRDefault="00E46313">
      <w:r>
        <w:separator/>
      </w:r>
    </w:p>
  </w:endnote>
  <w:endnote w:type="continuationSeparator" w:id="0">
    <w:p w14:paraId="45D94794" w14:textId="77777777" w:rsidR="00E46313" w:rsidRDefault="00E46313">
      <w:r>
        <w:continuationSeparator/>
      </w:r>
    </w:p>
  </w:endnote>
  <w:endnote w:type="continuationNotice" w:id="1">
    <w:p w14:paraId="64726FE6" w14:textId="77777777" w:rsidR="00E46313" w:rsidRDefault="00E46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6A890" w14:textId="5D7D5972" w:rsidR="009E252D" w:rsidRDefault="003103B1">
    <w:pPr>
      <w:pStyle w:val="Podnoje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0C4BBF">
      <w:rPr>
        <w:noProof/>
      </w:rPr>
      <w:t>2</w:t>
    </w:r>
    <w:r>
      <w:rPr>
        <w:noProof/>
      </w:rPr>
      <w:fldChar w:fldCharType="end"/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E0034" w14:textId="77777777" w:rsidR="00E46313" w:rsidRDefault="00E46313">
      <w:r>
        <w:separator/>
      </w:r>
    </w:p>
  </w:footnote>
  <w:footnote w:type="continuationSeparator" w:id="0">
    <w:p w14:paraId="2252CCEB" w14:textId="77777777" w:rsidR="00E46313" w:rsidRDefault="00E46313">
      <w:r>
        <w:continuationSeparator/>
      </w:r>
    </w:p>
  </w:footnote>
  <w:footnote w:type="continuationNotice" w:id="1">
    <w:p w14:paraId="614B54DB" w14:textId="77777777" w:rsidR="00E46313" w:rsidRDefault="00E463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BEF14" w14:textId="1BBFC9E5" w:rsidR="00805CB4" w:rsidRPr="002D5700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/>
        <w:bCs/>
        <w:iCs/>
        <w:spacing w:val="-3"/>
        <w:sz w:val="16"/>
        <w:szCs w:val="16"/>
      </w:rPr>
    </w:pPr>
    <w:r w:rsidRPr="002D5700">
      <w:rPr>
        <w:b/>
        <w:bCs/>
        <w:iCs/>
        <w:spacing w:val="-3"/>
        <w:sz w:val="16"/>
        <w:szCs w:val="16"/>
      </w:rPr>
      <w:t xml:space="preserve">POLJA OZNAČENA SA </w:t>
    </w:r>
    <w:r w:rsidRPr="002D5700">
      <w:rPr>
        <w:b/>
        <w:iCs/>
        <w:spacing w:val="-3"/>
        <w:sz w:val="28"/>
        <w:szCs w:val="28"/>
      </w:rPr>
      <w:t>*</w:t>
    </w:r>
    <w:r w:rsidR="001E62D0" w:rsidRPr="002D5700">
      <w:rPr>
        <w:b/>
        <w:bCs/>
        <w:iCs/>
        <w:spacing w:val="-3"/>
        <w:sz w:val="16"/>
        <w:szCs w:val="16"/>
      </w:rPr>
      <w:t xml:space="preserve"> SU OBAVEZNA POLJA</w:t>
    </w:r>
    <w:r w:rsidR="002D5700" w:rsidRPr="002D5700">
      <w:rPr>
        <w:b/>
        <w:bCs/>
        <w:iCs/>
        <w:spacing w:val="-3"/>
        <w:sz w:val="16"/>
        <w:szCs w:val="16"/>
      </w:rPr>
      <w:t>.</w:t>
    </w:r>
  </w:p>
  <w:p w14:paraId="1AEF8944" w14:textId="26DA2C1C" w:rsidR="00805CB4" w:rsidRDefault="00453C2A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>UPITNIK ZA RODITELJE JE</w:t>
    </w:r>
    <w:r w:rsidR="00805CB4">
      <w:rPr>
        <w:bCs/>
        <w:iCs/>
        <w:spacing w:val="-3"/>
        <w:sz w:val="16"/>
        <w:szCs w:val="16"/>
      </w:rPr>
      <w:t xml:space="preserve"> SA</w:t>
    </w:r>
    <w:r w:rsidR="002D5700">
      <w:rPr>
        <w:bCs/>
        <w:iCs/>
        <w:spacing w:val="-3"/>
        <w:sz w:val="16"/>
        <w:szCs w:val="16"/>
      </w:rPr>
      <w:t xml:space="preserve">STAVNI </w:t>
    </w:r>
    <w:r>
      <w:rPr>
        <w:bCs/>
        <w:iCs/>
        <w:spacing w:val="-3"/>
        <w:sz w:val="16"/>
        <w:szCs w:val="16"/>
      </w:rPr>
      <w:t xml:space="preserve">DIO </w:t>
    </w:r>
    <w:r w:rsidR="002D5700">
      <w:rPr>
        <w:bCs/>
        <w:iCs/>
        <w:spacing w:val="-3"/>
        <w:sz w:val="16"/>
        <w:szCs w:val="16"/>
      </w:rPr>
      <w:t>ZAHTJEVA ZA UPIS (OBAVEZNA DOKUMENTACIJA).</w:t>
    </w:r>
    <w:r w:rsidR="00805CB4">
      <w:rPr>
        <w:bCs/>
        <w:iCs/>
        <w:spacing w:val="-3"/>
        <w:sz w:val="16"/>
        <w:szCs w:val="16"/>
      </w:rPr>
      <w:t xml:space="preserve"> </w:t>
    </w:r>
  </w:p>
  <w:p w14:paraId="3211D722" w14:textId="74B88B95" w:rsidR="00805CB4" w:rsidRPr="00ED1C5E" w:rsidRDefault="00453C2A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  <w:r w:rsidRPr="00ED1C5E">
      <w:rPr>
        <w:bCs/>
        <w:iCs/>
        <w:spacing w:val="-3"/>
        <w:sz w:val="16"/>
        <w:szCs w:val="16"/>
      </w:rPr>
      <w:t>ZAHTJEV  S PRIPADAJUĆIM UPITNIKOM</w:t>
    </w:r>
    <w:r w:rsidR="00805CB4" w:rsidRPr="00ED1C5E">
      <w:rPr>
        <w:bCs/>
        <w:iCs/>
        <w:spacing w:val="-3"/>
        <w:sz w:val="16"/>
        <w:szCs w:val="16"/>
      </w:rPr>
      <w:t xml:space="preserve"> KOJI NE</w:t>
    </w:r>
    <w:r w:rsidR="002D5700" w:rsidRPr="00ED1C5E">
      <w:rPr>
        <w:bCs/>
        <w:iCs/>
        <w:spacing w:val="-3"/>
        <w:sz w:val="16"/>
        <w:szCs w:val="16"/>
      </w:rPr>
      <w:t>MA POPUNJENA SVA OBAVEZNA POLJA</w:t>
    </w:r>
    <w:r w:rsidR="00805CB4" w:rsidRPr="00ED1C5E">
      <w:rPr>
        <w:bCs/>
        <w:iCs/>
        <w:spacing w:val="-3"/>
        <w:sz w:val="16"/>
        <w:szCs w:val="16"/>
      </w:rPr>
      <w:t xml:space="preserve"> NEĆE </w:t>
    </w:r>
    <w:r w:rsidR="002D5700" w:rsidRPr="00ED1C5E">
      <w:rPr>
        <w:bCs/>
        <w:iCs/>
        <w:spacing w:val="-3"/>
        <w:sz w:val="16"/>
        <w:szCs w:val="16"/>
      </w:rPr>
      <w:t>SE RAZMATRATI NITI BODOVATI.</w:t>
    </w:r>
  </w:p>
  <w:p w14:paraId="7969F897" w14:textId="677A143B" w:rsidR="00005D76" w:rsidRPr="00005D76" w:rsidRDefault="00005D76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005D76">
      <w:rPr>
        <w:bCs/>
        <w:iCs/>
        <w:spacing w:val="-3"/>
        <w:sz w:val="16"/>
        <w:szCs w:val="16"/>
      </w:rPr>
      <w:t>PODATKE ISPUNITE ČITKO, TISKANIM SLOVIMA, A U PITANJIMA ZAOKRUŽITE/NADOPUNITE ODGOVORE KOJI OPISUJU DIJETE.</w:t>
    </w:r>
  </w:p>
  <w:p w14:paraId="7687900F" w14:textId="77777777" w:rsidR="00805CB4" w:rsidRP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12EF4"/>
    <w:multiLevelType w:val="hybridMultilevel"/>
    <w:tmpl w:val="E1AE5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122C87"/>
    <w:multiLevelType w:val="hybridMultilevel"/>
    <w:tmpl w:val="18B2D066"/>
    <w:lvl w:ilvl="0" w:tplc="D428BD3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4"/>
  </w:num>
  <w:num w:numId="4">
    <w:abstractNumId w:val="21"/>
  </w:num>
  <w:num w:numId="5">
    <w:abstractNumId w:val="0"/>
  </w:num>
  <w:num w:numId="6">
    <w:abstractNumId w:val="23"/>
  </w:num>
  <w:num w:numId="7">
    <w:abstractNumId w:val="25"/>
  </w:num>
  <w:num w:numId="8">
    <w:abstractNumId w:val="14"/>
  </w:num>
  <w:num w:numId="9">
    <w:abstractNumId w:val="7"/>
  </w:num>
  <w:num w:numId="10">
    <w:abstractNumId w:val="15"/>
  </w:num>
  <w:num w:numId="11">
    <w:abstractNumId w:val="2"/>
  </w:num>
  <w:num w:numId="12">
    <w:abstractNumId w:val="5"/>
  </w:num>
  <w:num w:numId="13">
    <w:abstractNumId w:val="27"/>
  </w:num>
  <w:num w:numId="14">
    <w:abstractNumId w:val="18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9"/>
  </w:num>
  <w:num w:numId="21">
    <w:abstractNumId w:val="28"/>
  </w:num>
  <w:num w:numId="22">
    <w:abstractNumId w:val="13"/>
  </w:num>
  <w:num w:numId="23">
    <w:abstractNumId w:val="19"/>
  </w:num>
  <w:num w:numId="24">
    <w:abstractNumId w:val="17"/>
  </w:num>
  <w:num w:numId="25">
    <w:abstractNumId w:val="4"/>
  </w:num>
  <w:num w:numId="26">
    <w:abstractNumId w:val="26"/>
  </w:num>
  <w:num w:numId="27">
    <w:abstractNumId w:val="3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05"/>
    <w:rsid w:val="00003E1B"/>
    <w:rsid w:val="000053E5"/>
    <w:rsid w:val="00005D76"/>
    <w:rsid w:val="00027FF2"/>
    <w:rsid w:val="0005102D"/>
    <w:rsid w:val="000657B6"/>
    <w:rsid w:val="000856B3"/>
    <w:rsid w:val="000878AE"/>
    <w:rsid w:val="000A5587"/>
    <w:rsid w:val="000A61FA"/>
    <w:rsid w:val="000B2C8B"/>
    <w:rsid w:val="000B2E4E"/>
    <w:rsid w:val="000C49E0"/>
    <w:rsid w:val="000C4BBF"/>
    <w:rsid w:val="000D4A05"/>
    <w:rsid w:val="000E0B23"/>
    <w:rsid w:val="000E77F3"/>
    <w:rsid w:val="000F25A7"/>
    <w:rsid w:val="00103DED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EDB"/>
    <w:rsid w:val="001D0F80"/>
    <w:rsid w:val="001D1014"/>
    <w:rsid w:val="001E62D0"/>
    <w:rsid w:val="001F7BE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54A71"/>
    <w:rsid w:val="0027136F"/>
    <w:rsid w:val="002726CF"/>
    <w:rsid w:val="00280CAE"/>
    <w:rsid w:val="002C740B"/>
    <w:rsid w:val="002C7A7D"/>
    <w:rsid w:val="002D13DE"/>
    <w:rsid w:val="002D5700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FE1"/>
    <w:rsid w:val="00386C19"/>
    <w:rsid w:val="00391FBE"/>
    <w:rsid w:val="00392139"/>
    <w:rsid w:val="003A3804"/>
    <w:rsid w:val="003C2849"/>
    <w:rsid w:val="003E2370"/>
    <w:rsid w:val="003F4C94"/>
    <w:rsid w:val="0040660A"/>
    <w:rsid w:val="004148E6"/>
    <w:rsid w:val="00414A78"/>
    <w:rsid w:val="00431E14"/>
    <w:rsid w:val="004349EC"/>
    <w:rsid w:val="004514C3"/>
    <w:rsid w:val="00453C2A"/>
    <w:rsid w:val="004723A9"/>
    <w:rsid w:val="00475A30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7366"/>
    <w:rsid w:val="00565FEA"/>
    <w:rsid w:val="00571657"/>
    <w:rsid w:val="00575249"/>
    <w:rsid w:val="00575318"/>
    <w:rsid w:val="00584075"/>
    <w:rsid w:val="005A5354"/>
    <w:rsid w:val="005B1217"/>
    <w:rsid w:val="005B36BF"/>
    <w:rsid w:val="005B756E"/>
    <w:rsid w:val="005C04FB"/>
    <w:rsid w:val="005C6D56"/>
    <w:rsid w:val="005D7A3E"/>
    <w:rsid w:val="00610A23"/>
    <w:rsid w:val="00622B2C"/>
    <w:rsid w:val="006651A1"/>
    <w:rsid w:val="0066551D"/>
    <w:rsid w:val="00672706"/>
    <w:rsid w:val="006751D3"/>
    <w:rsid w:val="006A0B34"/>
    <w:rsid w:val="006B31D6"/>
    <w:rsid w:val="006D1A52"/>
    <w:rsid w:val="006D391D"/>
    <w:rsid w:val="006D6452"/>
    <w:rsid w:val="006F293C"/>
    <w:rsid w:val="00706DD7"/>
    <w:rsid w:val="007116F3"/>
    <w:rsid w:val="00713EF7"/>
    <w:rsid w:val="00721AFA"/>
    <w:rsid w:val="0072281E"/>
    <w:rsid w:val="00747E94"/>
    <w:rsid w:val="00771743"/>
    <w:rsid w:val="0079261A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421ED"/>
    <w:rsid w:val="00861787"/>
    <w:rsid w:val="00872467"/>
    <w:rsid w:val="00881C81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75F33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7D49"/>
    <w:rsid w:val="009E252D"/>
    <w:rsid w:val="009F1934"/>
    <w:rsid w:val="009F6827"/>
    <w:rsid w:val="00A0308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420B"/>
    <w:rsid w:val="00AA039C"/>
    <w:rsid w:val="00AC6EFF"/>
    <w:rsid w:val="00AD1BB6"/>
    <w:rsid w:val="00AD21B5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6087"/>
    <w:rsid w:val="00CC664F"/>
    <w:rsid w:val="00CE01EC"/>
    <w:rsid w:val="00CF20C1"/>
    <w:rsid w:val="00CF3BC3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596F"/>
    <w:rsid w:val="00E4428F"/>
    <w:rsid w:val="00E46313"/>
    <w:rsid w:val="00E464E8"/>
    <w:rsid w:val="00E471A9"/>
    <w:rsid w:val="00E55AA5"/>
    <w:rsid w:val="00E951E3"/>
    <w:rsid w:val="00EA10B8"/>
    <w:rsid w:val="00EA37EC"/>
    <w:rsid w:val="00EB24E7"/>
    <w:rsid w:val="00EB42D5"/>
    <w:rsid w:val="00ED1C5E"/>
    <w:rsid w:val="00ED1D06"/>
    <w:rsid w:val="00ED339E"/>
    <w:rsid w:val="00EE14B3"/>
    <w:rsid w:val="00EE32B0"/>
    <w:rsid w:val="00EE79E0"/>
    <w:rsid w:val="00EF7B41"/>
    <w:rsid w:val="00F053AC"/>
    <w:rsid w:val="00F077A8"/>
    <w:rsid w:val="00F22F98"/>
    <w:rsid w:val="00F2385A"/>
    <w:rsid w:val="00F23866"/>
    <w:rsid w:val="00F264A0"/>
    <w:rsid w:val="00F37DD6"/>
    <w:rsid w:val="00F40A17"/>
    <w:rsid w:val="00F455E9"/>
    <w:rsid w:val="00F664DD"/>
    <w:rsid w:val="00F74163"/>
    <w:rsid w:val="00F80A3F"/>
    <w:rsid w:val="00F81103"/>
    <w:rsid w:val="00F85FF2"/>
    <w:rsid w:val="00FA4F2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9A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D810C-233E-4474-990F-D3427369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1928</Words>
  <Characters>10994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OBRAZAC ZA INICIJALNI RAZGOVOR</vt:lpstr>
    </vt:vector>
  </TitlesOfParts>
  <Company>Deftones</Company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Tajništvo</cp:lastModifiedBy>
  <cp:revision>2</cp:revision>
  <cp:lastPrinted>2021-05-05T09:21:00Z</cp:lastPrinted>
  <dcterms:created xsi:type="dcterms:W3CDTF">2023-09-22T10:11:00Z</dcterms:created>
  <dcterms:modified xsi:type="dcterms:W3CDTF">2023-09-22T10:11:00Z</dcterms:modified>
</cp:coreProperties>
</file>